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86" w:rsidRPr="00565286" w:rsidRDefault="00565286" w:rsidP="00565286">
      <w:pPr>
        <w:jc w:val="center"/>
        <w:rPr>
          <w:b/>
          <w:color w:val="00B0F0"/>
          <w:sz w:val="40"/>
          <w:szCs w:val="40"/>
        </w:rPr>
      </w:pPr>
      <w:bookmarkStart w:id="0" w:name="_GoBack"/>
      <w:bookmarkEnd w:id="0"/>
      <w:r w:rsidRPr="00565286">
        <w:rPr>
          <w:b/>
          <w:color w:val="00B0F0"/>
          <w:sz w:val="40"/>
          <w:szCs w:val="40"/>
        </w:rPr>
        <w:t>Regulamin dotyczący bezpieczeństwa dzieci podczas ich pobytu w przedszkolu.</w:t>
      </w:r>
    </w:p>
    <w:p w:rsidR="00565286" w:rsidRDefault="00565286" w:rsidP="00565286">
      <w:r>
        <w:t xml:space="preserve">1. Przedszkole sprawuje opiekę nad dziećmi, dostosowując metody i sposoby oddziaływań do wieku dziecka i jego możliwości rozwojowych, potrzeb środowiska z uwzględnieniem istniejących warunków lokalowych, a w szczególności zapewnia bezpośrednią i stałą opiekę nad dziećmi w czasie pobytu w placówce oraz w trakcie zajęć poza jej terenem. </w:t>
      </w:r>
    </w:p>
    <w:p w:rsidR="00565286" w:rsidRDefault="00565286" w:rsidP="00565286">
      <w:r>
        <w:t xml:space="preserve">2. Nauczyciel musi być świadomy odpowiedzialności za życie i zdrowie dzieci, jaka na nim spoczywa. Troska o pełne bezpieczeństwo wychowanków powinna być priorytetem wszystkich jego działań. </w:t>
      </w:r>
    </w:p>
    <w:p w:rsidR="00565286" w:rsidRDefault="00565286" w:rsidP="00565286">
      <w:r>
        <w:t xml:space="preserve">3. Nauczyciel musi mieć świadomość, że odpowiada za zdrowie i życie dzieci, a w przypadku ich narażenia poniesie za to pełną odpowiedzialność dyscyplinarną. </w:t>
      </w:r>
    </w:p>
    <w:p w:rsidR="00565286" w:rsidRDefault="00565286" w:rsidP="00565286">
      <w:r>
        <w:t xml:space="preserve">4. Przedszkole zapewnia dzieciom pełne poczucie bezpieczeństwa, zarówno pod względem fizycznym jak i psychicznym, za to poczucie bezpieczeństwa również odpowiada nauczyciel. </w:t>
      </w:r>
    </w:p>
    <w:p w:rsidR="00565286" w:rsidRDefault="00565286" w:rsidP="00565286">
      <w:pPr>
        <w:spacing w:after="0" w:line="240" w:lineRule="auto"/>
      </w:pPr>
      <w:r>
        <w:t xml:space="preserve">5. Przedszkole w swoich działaniach stosuje obowiązujące przepisy bhp i ppoż., które są określone </w:t>
      </w:r>
    </w:p>
    <w:p w:rsidR="00565286" w:rsidRDefault="00565286" w:rsidP="00565286">
      <w:pPr>
        <w:spacing w:after="0" w:line="240" w:lineRule="auto"/>
      </w:pPr>
      <w:proofErr w:type="gramStart"/>
      <w:r>
        <w:t>w</w:t>
      </w:r>
      <w:proofErr w:type="gramEnd"/>
      <w:r>
        <w:t xml:space="preserve"> Instrukcji BHP i Instrukcji ppoż. obowiązujących na terenie przedszkola. </w:t>
      </w:r>
    </w:p>
    <w:p w:rsidR="00565286" w:rsidRDefault="00565286" w:rsidP="00565286">
      <w:pPr>
        <w:spacing w:after="0" w:line="240" w:lineRule="auto"/>
      </w:pPr>
    </w:p>
    <w:p w:rsidR="00565286" w:rsidRDefault="00565286" w:rsidP="00565286">
      <w:r>
        <w:t>6. Dzieci są przyprowadzane do przedszkola od godziny 6</w:t>
      </w:r>
      <w:r w:rsidRPr="00565286">
        <w:rPr>
          <w:vertAlign w:val="superscript"/>
        </w:rPr>
        <w:t>30</w:t>
      </w:r>
      <w:r>
        <w:t xml:space="preserve"> przez rodziców bądź inne osoby upoważnione przez rodziców. Rodzice są poinformowani o sposobie przyprowadzania i odbierania </w:t>
      </w:r>
      <w:proofErr w:type="gramStart"/>
      <w:r>
        <w:t>dziecka</w:t>
      </w:r>
      <w:proofErr w:type="gramEnd"/>
      <w:r>
        <w:t xml:space="preserve"> z przedszkola. Obowiązuje zasada, że rodzice rozbierają dziecko i wprowadzają do sali grupy. Analogicznie sami odbierają dziecko bezpośrednio z grupy. </w:t>
      </w:r>
    </w:p>
    <w:p w:rsidR="00565286" w:rsidRDefault="00565286" w:rsidP="00565286">
      <w:pPr>
        <w:spacing w:after="0" w:line="240" w:lineRule="auto"/>
      </w:pPr>
      <w:r>
        <w:t xml:space="preserve">7. Odbiór dzieci z przedszkola jest możliwy wyłącznie przez rodziców lub inne osoby dorosłe przez nich upoważnione (pisemne upoważnienie powinno być złożone na początku roku szkolnego, </w:t>
      </w:r>
    </w:p>
    <w:p w:rsidR="00565286" w:rsidRDefault="00565286" w:rsidP="00565286">
      <w:pPr>
        <w:spacing w:after="0" w:line="240" w:lineRule="auto"/>
      </w:pPr>
      <w:proofErr w:type="gramStart"/>
      <w:r>
        <w:t>a</w:t>
      </w:r>
      <w:proofErr w:type="gramEnd"/>
      <w:r>
        <w:t xml:space="preserve"> potem przechowywane w dokumentacji w przedszkola). </w:t>
      </w:r>
    </w:p>
    <w:p w:rsidR="00565286" w:rsidRDefault="00565286" w:rsidP="00565286">
      <w:pPr>
        <w:spacing w:after="0" w:line="240" w:lineRule="auto"/>
      </w:pPr>
    </w:p>
    <w:p w:rsidR="00565286" w:rsidRDefault="00565286" w:rsidP="00565286">
      <w:pPr>
        <w:spacing w:after="0" w:line="240" w:lineRule="auto"/>
      </w:pPr>
      <w:r>
        <w:t xml:space="preserve">8. Nauczyciel powinien nie tylko wiedzieć, ale także widzieć, kto odbiera dziecko z przedszkola. </w:t>
      </w:r>
    </w:p>
    <w:p w:rsidR="00565286" w:rsidRDefault="00565286" w:rsidP="00565286">
      <w:pPr>
        <w:spacing w:after="0" w:line="240" w:lineRule="auto"/>
      </w:pPr>
      <w:r>
        <w:t xml:space="preserve">Z terenu przedszkolnego można pozwolić dziecku odejść dopiero wtedy, gdy rodzic dotarł na miejsce pobytu grupy. W chwili odebrania dziecka za jego bezpieczeństwo odpowiada rodzic. </w:t>
      </w:r>
    </w:p>
    <w:p w:rsidR="00565286" w:rsidRDefault="00565286" w:rsidP="00565286">
      <w:pPr>
        <w:spacing w:after="0" w:line="240" w:lineRule="auto"/>
      </w:pPr>
    </w:p>
    <w:p w:rsidR="00565286" w:rsidRDefault="00565286" w:rsidP="00565286">
      <w:r>
        <w:t xml:space="preserve">9. Dzieci są objęte ciągłym dozorem i opieką, nie mogą być pozostawione bez opieki dorosłych nawet na sekundę. </w:t>
      </w:r>
    </w:p>
    <w:p w:rsidR="00565286" w:rsidRDefault="00565286" w:rsidP="00565286">
      <w:r>
        <w:t xml:space="preserve">10. Od rana są organizowane zajęcia i zabawy, aby dzieci mogły spędzać czas atrakcyjnie i aktywnie. Na nauczycielu spoczywa obowiązek takiego zajmowania się dziećmi, aby nie miały czasu tęsknić za rodzicami. </w:t>
      </w:r>
    </w:p>
    <w:p w:rsidR="00565286" w:rsidRDefault="00565286" w:rsidP="00565286">
      <w:r>
        <w:t xml:space="preserve">11. Dzieciom, które już weszły do sali, nie wolno podczas dnia wychodzić z niej samodzielnie, bez pozwolenia i dozoru. Nie wolno im też samowolnie wychodzić z budynku przedszkola. Dziecko przez cały czas powinno być otoczone opieką nauczyciela lub upoważnionego pracownika przedszkola. </w:t>
      </w:r>
    </w:p>
    <w:p w:rsidR="00565286" w:rsidRDefault="00565286" w:rsidP="00565286">
      <w:r>
        <w:t xml:space="preserve">12. Podczas zabaw dowolnych w sali zwraca się uwagę na zgodną i bezpieczną zabawę dzieci, zgodne korzystanie ze wspólnych zabawek i uczy dzielenia się nimi. </w:t>
      </w:r>
    </w:p>
    <w:p w:rsidR="00565286" w:rsidRDefault="00565286" w:rsidP="00565286">
      <w:r>
        <w:lastRenderedPageBreak/>
        <w:t xml:space="preserve">13. Nauczyciele obserwują dzieci podczas zabaw, kierują zabawą lub ją inspirują, ewentualnie interweniują w konflikty między dziećmi, jeśli te nie są w stanie same ich rozwiązać. W czasie zabaw dowolnych nauczyciel zwraca przede wszystkim uwagę na bezpieczeństwo dzieci, odpowiada za stan zabawek i sprzętu, którym bawią się dzieci. </w:t>
      </w:r>
    </w:p>
    <w:p w:rsidR="00565286" w:rsidRDefault="00565286" w:rsidP="00565286">
      <w:r>
        <w:t xml:space="preserve">14. Nauczyciel ustala wspólnie z dziećmi zasady i normy obowiązujące w grupie, wdraża dzieci systematycznie do zgodnej zabawy, do przestrzegania zasad zgodnego współżycia z rówieśnikami, uczestniczy w zabawach dzieci. Zapoznaje dzieci i ich rodziców z systemem kar i nagród obowiązujących w danej grupie. </w:t>
      </w:r>
    </w:p>
    <w:p w:rsidR="00565286" w:rsidRDefault="00565286" w:rsidP="00565286">
      <w:r>
        <w:t xml:space="preserve">15. Nauczyciel nie prowadzi rozmów z innymi osobami podczas zabawy dzieci. Jego uwaga powinna być skupiona wyłącznie na podopiecznych. Nauczyciel powinien mieć świadomość, jakie mogą być konsekwencje jego nieuwagi. </w:t>
      </w:r>
    </w:p>
    <w:p w:rsidR="00565286" w:rsidRDefault="00565286" w:rsidP="00565286">
      <w:r>
        <w:t xml:space="preserve">16. Podczas pobytu dzieci na terenie przedszkolnym od pierwszych dni września uczy się dzieci korzystania z urządzeń terenowych zgodnie z zasadami bezpieczeństwa. Ustala się normy i zasady korzystania z tego sprzętu. </w:t>
      </w:r>
    </w:p>
    <w:p w:rsidR="00565286" w:rsidRDefault="00565286" w:rsidP="00565286">
      <w:r>
        <w:t xml:space="preserve">17. Codziennie rano woźna ma prawo sprawdzić, czy urządzenia ogrodowe są sprawne i nie stanowią żadnego zagrożenia dla zdrowia i życia dzieci. Woźna musi mieć świadomość odpowiedzialności za nienależyte wykonywanie tego obowiązku. </w:t>
      </w:r>
    </w:p>
    <w:p w:rsidR="00565286" w:rsidRDefault="00565286" w:rsidP="00565286">
      <w:pPr>
        <w:spacing w:after="0" w:line="240" w:lineRule="auto"/>
      </w:pPr>
      <w:r>
        <w:t xml:space="preserve">18. W czasie pobytu w ogrodzie nie przewiduje się możliwości gromadzenia nauczycielek w jednym miejscu. Nauczyciele powinni być w bezpośrednim kontakcie ze swoimi dziećmi i przebywać </w:t>
      </w:r>
    </w:p>
    <w:p w:rsidR="00565286" w:rsidRDefault="00565286" w:rsidP="00565286">
      <w:pPr>
        <w:spacing w:after="0" w:line="240" w:lineRule="auto"/>
      </w:pPr>
      <w:proofErr w:type="gramStart"/>
      <w:r>
        <w:t>w</w:t>
      </w:r>
      <w:proofErr w:type="gramEnd"/>
      <w:r>
        <w:t xml:space="preserve"> miejscach największych zagrożeń. </w:t>
      </w:r>
    </w:p>
    <w:p w:rsidR="00565286" w:rsidRDefault="00565286" w:rsidP="00565286">
      <w:pPr>
        <w:spacing w:after="0" w:line="240" w:lineRule="auto"/>
      </w:pPr>
    </w:p>
    <w:p w:rsidR="00565286" w:rsidRDefault="00565286" w:rsidP="00565286">
      <w:r>
        <w:t xml:space="preserve">19. Podczas zabawy nie wolno dzieciom oddalać się samowolnie z terenu. Dzieci wracają z terenu kolumną prowadzoną przez nauczyciela. Po ustawieniu podopiecznych w kolumnę nauczyciel powinien każdorazowo sprawdzić, czy wszystkie dzieci będące w danym dniu w jego grupie znajdują się w kolumnie. </w:t>
      </w:r>
    </w:p>
    <w:p w:rsidR="00565286" w:rsidRDefault="00565286" w:rsidP="00565286">
      <w:r>
        <w:t xml:space="preserve">20. Podczas zajęć obowiązkowych zawsze należy przemyśleć organizacyjnie zajęcia, tok ćwiczeń ruchowych, przebieg zabawy pod kątem bezpieczeństwa dzieci. Nauczyciel musi przewidywać ewentualne zagrożenia i im przeciwdziałać. </w:t>
      </w:r>
    </w:p>
    <w:p w:rsidR="00565286" w:rsidRDefault="00565286" w:rsidP="00565286">
      <w:r>
        <w:t xml:space="preserve">21. Przy przemieszczaniu się grupy, np. na rytmikę, do szatni, na wycieczki piesze, dzieci ustawiają się parami i tak samo się przemieszczają. </w:t>
      </w:r>
    </w:p>
    <w:p w:rsidR="00334E0C" w:rsidRDefault="00565286" w:rsidP="00334E0C">
      <w:pPr>
        <w:spacing w:after="0" w:line="240" w:lineRule="auto"/>
      </w:pPr>
      <w:r>
        <w:t xml:space="preserve">22. Organizacja wycieczek wyjazdowych odbywa się na podstawie pisemnej zgody rodziców na udział dziecka w wycieczce. Przed wyjazdem nauczyciel powinien przygotować pisemną listę dzieci </w:t>
      </w:r>
    </w:p>
    <w:p w:rsidR="00565286" w:rsidRDefault="00565286" w:rsidP="00334E0C">
      <w:pPr>
        <w:spacing w:after="0" w:line="240" w:lineRule="auto"/>
      </w:pPr>
      <w:proofErr w:type="gramStart"/>
      <w:r>
        <w:t>i</w:t>
      </w:r>
      <w:proofErr w:type="gramEnd"/>
      <w:r>
        <w:t xml:space="preserve"> opiekunów. Opiekunowie i kierownik wycieczki powinni podpisać oświadczenie, że biorą odpowiedzialność za wymienione na liście dzieci podczas wycieczki. Należy pamiętać, że rodzice nie mogą brać odpowiedzialności, ponieważ nie byli w tym celu przeszkoleni. Odpowiedzialność ponoszą tylko pracownicy przedszkola. </w:t>
      </w:r>
    </w:p>
    <w:p w:rsidR="00334E0C" w:rsidRDefault="00334E0C" w:rsidP="00334E0C">
      <w:pPr>
        <w:spacing w:after="0" w:line="240" w:lineRule="auto"/>
      </w:pPr>
    </w:p>
    <w:p w:rsidR="00334E0C" w:rsidRDefault="00565286" w:rsidP="00334E0C">
      <w:pPr>
        <w:spacing w:after="0" w:line="240" w:lineRule="auto"/>
      </w:pPr>
      <w:r>
        <w:t xml:space="preserve">23. Planowanie, organizacja i przebieg wycieczek powinny być zgodne z obowiązującym </w:t>
      </w:r>
    </w:p>
    <w:p w:rsidR="00565286" w:rsidRDefault="00565286" w:rsidP="00334E0C">
      <w:pPr>
        <w:spacing w:after="0" w:line="240" w:lineRule="auto"/>
      </w:pPr>
      <w:proofErr w:type="gramStart"/>
      <w:r>
        <w:t>w</w:t>
      </w:r>
      <w:proofErr w:type="gramEnd"/>
      <w:r>
        <w:t xml:space="preserve"> przedszkolu regulaminem wycieczek. </w:t>
      </w:r>
    </w:p>
    <w:p w:rsidR="00565286" w:rsidRDefault="00565286" w:rsidP="00565286">
      <w:r>
        <w:lastRenderedPageBreak/>
        <w:t xml:space="preserve">24. Nauczyciele mają ściśle wyznaczone godziny pracy z dziećmi. Obowiązkiem nauczyciela jest punktualne przychodzenie do pracy; nie jest dopuszczalne spóźnianie się. Nauczyciel ma obowiązek zgłosić dyrekcji fakt spóźnienia się do pracy i podać jego przyczynę. </w:t>
      </w:r>
    </w:p>
    <w:p w:rsidR="00334E0C" w:rsidRDefault="00565286" w:rsidP="00334E0C">
      <w:pPr>
        <w:spacing w:after="0" w:line="240" w:lineRule="auto"/>
      </w:pPr>
      <w:r>
        <w:t xml:space="preserve">25. Nauczycielowi nie wolno pozostawiać dzieci w grupie bez opieki, gdy nie ma jeszcze zmiennika. </w:t>
      </w:r>
    </w:p>
    <w:p w:rsidR="00565286" w:rsidRDefault="00565286" w:rsidP="00334E0C">
      <w:pPr>
        <w:spacing w:after="0" w:line="240" w:lineRule="auto"/>
      </w:pPr>
      <w:r>
        <w:t xml:space="preserve">W takiej sytuacji dyrektor ma prawo polecić nauczycielowi pozostanie w grupie. Polecenie dyrektora jest dla nauczyciela obowiązkiem. </w:t>
      </w:r>
    </w:p>
    <w:p w:rsidR="00334E0C" w:rsidRDefault="00334E0C" w:rsidP="00334E0C">
      <w:pPr>
        <w:spacing w:after="0" w:line="240" w:lineRule="auto"/>
      </w:pPr>
    </w:p>
    <w:p w:rsidR="00565286" w:rsidRDefault="00565286" w:rsidP="00565286">
      <w:r>
        <w:t xml:space="preserve">26. Nie wolno podczas pracy z dziećmi zostawiać ani na chwilę grupy samej. Gdy nauczyciel musi wyjść, np. do telefonu, toalety, grupą powinna się zająć osoba z obsługi grupy (woźna). Nauczyciel powinien ograniczyć swoją nieobecność do minimum. </w:t>
      </w:r>
    </w:p>
    <w:p w:rsidR="00334E0C" w:rsidRDefault="00565286" w:rsidP="00334E0C">
      <w:pPr>
        <w:spacing w:after="0" w:line="240" w:lineRule="auto"/>
      </w:pPr>
      <w:r>
        <w:t xml:space="preserve">27. W razie wystąpienia wypadku dziecka na terenie przedszkola lub poza nim nauczyciel jest obowiązany natychmiast powiadomić dyrektora oraz: - zapewnić natychmiastową pomoc lekarską </w:t>
      </w:r>
    </w:p>
    <w:p w:rsidR="00565286" w:rsidRDefault="00565286" w:rsidP="00334E0C">
      <w:pPr>
        <w:spacing w:after="0" w:line="240" w:lineRule="auto"/>
      </w:pPr>
      <w:proofErr w:type="gramStart"/>
      <w:r>
        <w:t>i</w:t>
      </w:r>
      <w:proofErr w:type="gramEnd"/>
      <w:r>
        <w:t xml:space="preserve"> opiekę dziecku, które uległo wypadkowi; - niezwłocznie powiadomić o wypadku rodziców lub prawnych opiekunów poszkodowanego dziecka. </w:t>
      </w:r>
    </w:p>
    <w:p w:rsidR="00565286" w:rsidRDefault="00565286" w:rsidP="00565286"/>
    <w:p w:rsidR="00D233EC" w:rsidRDefault="00D233EC"/>
    <w:sectPr w:rsidR="00D2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86"/>
    <w:rsid w:val="00334E0C"/>
    <w:rsid w:val="00425FF3"/>
    <w:rsid w:val="00565286"/>
    <w:rsid w:val="00D233EC"/>
    <w:rsid w:val="00DA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42EC-05ED-4C0E-BF30-0EFD47E9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2277">
                  <w:marLeft w:val="1050"/>
                  <w:marRight w:val="0"/>
                  <w:marTop w:val="300"/>
                  <w:marBottom w:val="0"/>
                  <w:divBdr>
                    <w:top w:val="threeDEmboss" w:sz="36" w:space="0" w:color="FFCC33"/>
                    <w:left w:val="threeDEmboss" w:sz="36" w:space="30" w:color="FFCC33"/>
                    <w:bottom w:val="threeDEmboss" w:sz="36" w:space="15" w:color="FFCC33"/>
                    <w:right w:val="threeDEmboss" w:sz="36" w:space="15" w:color="FFCC3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DCAC-07E4-4E70-A72F-AC648455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User</cp:lastModifiedBy>
  <cp:revision>2</cp:revision>
  <dcterms:created xsi:type="dcterms:W3CDTF">2024-06-10T20:39:00Z</dcterms:created>
  <dcterms:modified xsi:type="dcterms:W3CDTF">2024-06-10T20:39:00Z</dcterms:modified>
</cp:coreProperties>
</file>